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76C" w:rsidRDefault="00FC3793">
      <w:pPr>
        <w:rPr>
          <w:sz w:val="0"/>
          <w:szCs w:val="0"/>
        </w:rPr>
      </w:pPr>
      <w:r w:rsidRPr="00FC3793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4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2483">
        <w:br w:type="page"/>
      </w:r>
    </w:p>
    <w:p w:rsidR="0057076C" w:rsidRPr="00454966" w:rsidRDefault="00FC3793">
      <w:pPr>
        <w:rPr>
          <w:sz w:val="0"/>
          <w:szCs w:val="0"/>
        </w:rPr>
      </w:pPr>
      <w:r w:rsidRPr="00FC3793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4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A2483" w:rsidRPr="00454966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57076C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57076C" w:rsidRDefault="0057076C"/>
        </w:tc>
        <w:tc>
          <w:tcPr>
            <w:tcW w:w="1135" w:type="dxa"/>
          </w:tcPr>
          <w:p w:rsidR="0057076C" w:rsidRDefault="0057076C"/>
        </w:tc>
        <w:tc>
          <w:tcPr>
            <w:tcW w:w="852" w:type="dxa"/>
          </w:tcPr>
          <w:p w:rsidR="0057076C" w:rsidRDefault="0057076C"/>
        </w:tc>
        <w:tc>
          <w:tcPr>
            <w:tcW w:w="993" w:type="dxa"/>
          </w:tcPr>
          <w:p w:rsidR="0057076C" w:rsidRDefault="0057076C"/>
        </w:tc>
        <w:tc>
          <w:tcPr>
            <w:tcW w:w="1702" w:type="dxa"/>
          </w:tcPr>
          <w:p w:rsidR="0057076C" w:rsidRDefault="0057076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57076C">
        <w:trPr>
          <w:trHeight w:hRule="exact" w:val="277"/>
        </w:trPr>
        <w:tc>
          <w:tcPr>
            <w:tcW w:w="4679" w:type="dxa"/>
          </w:tcPr>
          <w:p w:rsidR="0057076C" w:rsidRDefault="0057076C"/>
        </w:tc>
        <w:tc>
          <w:tcPr>
            <w:tcW w:w="426" w:type="dxa"/>
          </w:tcPr>
          <w:p w:rsidR="0057076C" w:rsidRDefault="0057076C"/>
        </w:tc>
        <w:tc>
          <w:tcPr>
            <w:tcW w:w="1135" w:type="dxa"/>
          </w:tcPr>
          <w:p w:rsidR="0057076C" w:rsidRDefault="0057076C"/>
        </w:tc>
        <w:tc>
          <w:tcPr>
            <w:tcW w:w="852" w:type="dxa"/>
          </w:tcPr>
          <w:p w:rsidR="0057076C" w:rsidRDefault="0057076C"/>
        </w:tc>
        <w:tc>
          <w:tcPr>
            <w:tcW w:w="993" w:type="dxa"/>
          </w:tcPr>
          <w:p w:rsidR="0057076C" w:rsidRDefault="0057076C"/>
        </w:tc>
        <w:tc>
          <w:tcPr>
            <w:tcW w:w="1702" w:type="dxa"/>
          </w:tcPr>
          <w:p w:rsidR="0057076C" w:rsidRDefault="0057076C"/>
        </w:tc>
        <w:tc>
          <w:tcPr>
            <w:tcW w:w="993" w:type="dxa"/>
          </w:tcPr>
          <w:p w:rsidR="0057076C" w:rsidRDefault="0057076C"/>
        </w:tc>
      </w:tr>
      <w:tr w:rsidR="0057076C" w:rsidRPr="00FC379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7076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7076C" w:rsidRPr="00FC379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7076C" w:rsidRPr="00454966" w:rsidRDefault="0057076C"/>
        </w:tc>
        <w:tc>
          <w:tcPr>
            <w:tcW w:w="85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  <w:tc>
          <w:tcPr>
            <w:tcW w:w="170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</w:tr>
      <w:tr w:rsidR="0057076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7076C" w:rsidRPr="00FC379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57076C" w:rsidRPr="00FC379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7076C" w:rsidRPr="00FC379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57076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7076C" w:rsidRPr="00FC379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</w:pPr>
            <w:r w:rsidRPr="0045496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</w:tr>
      <w:tr w:rsidR="0057076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7076C" w:rsidRPr="00FC3793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7076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</w:pPr>
            <w:r w:rsidRPr="0045496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7076C" w:rsidRPr="00FC379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7076C" w:rsidRPr="00454966" w:rsidRDefault="0057076C"/>
        </w:tc>
        <w:tc>
          <w:tcPr>
            <w:tcW w:w="85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  <w:tc>
          <w:tcPr>
            <w:tcW w:w="170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</w:tr>
      <w:tr w:rsidR="0057076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7076C" w:rsidRPr="00FC379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57076C" w:rsidRPr="00FC379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7076C" w:rsidRPr="00FC3793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</w:tr>
      <w:tr w:rsidR="0057076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7076C" w:rsidRPr="00FC379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</w:pPr>
            <w:r w:rsidRPr="0045496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</w:tr>
      <w:tr w:rsidR="0057076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7076C" w:rsidRPr="00FC3793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7076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</w:pPr>
            <w:r w:rsidRPr="0045496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7076C" w:rsidRPr="00FC379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7076C" w:rsidRPr="00454966" w:rsidRDefault="0057076C"/>
        </w:tc>
        <w:tc>
          <w:tcPr>
            <w:tcW w:w="85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  <w:tc>
          <w:tcPr>
            <w:tcW w:w="170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</w:tr>
      <w:tr w:rsidR="0057076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7076C" w:rsidRPr="00FC379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57076C" w:rsidRPr="00FC379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7076C" w:rsidRPr="00FC3793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</w:tr>
      <w:tr w:rsidR="0057076C" w:rsidRPr="00FC3793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</w:pPr>
            <w:r w:rsidRPr="0045496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57076C"/>
        </w:tc>
      </w:tr>
      <w:tr w:rsidR="0057076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57076C" w:rsidRDefault="0057076C"/>
        </w:tc>
        <w:tc>
          <w:tcPr>
            <w:tcW w:w="852" w:type="dxa"/>
          </w:tcPr>
          <w:p w:rsidR="0057076C" w:rsidRDefault="0057076C"/>
        </w:tc>
        <w:tc>
          <w:tcPr>
            <w:tcW w:w="993" w:type="dxa"/>
          </w:tcPr>
          <w:p w:rsidR="0057076C" w:rsidRDefault="0057076C"/>
        </w:tc>
        <w:tc>
          <w:tcPr>
            <w:tcW w:w="1702" w:type="dxa"/>
          </w:tcPr>
          <w:p w:rsidR="0057076C" w:rsidRDefault="0057076C"/>
        </w:tc>
        <w:tc>
          <w:tcPr>
            <w:tcW w:w="993" w:type="dxa"/>
          </w:tcPr>
          <w:p w:rsidR="0057076C" w:rsidRDefault="0057076C"/>
        </w:tc>
      </w:tr>
      <w:tr w:rsidR="0057076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7076C">
        <w:trPr>
          <w:trHeight w:hRule="exact" w:val="527"/>
        </w:trPr>
        <w:tc>
          <w:tcPr>
            <w:tcW w:w="4679" w:type="dxa"/>
          </w:tcPr>
          <w:p w:rsidR="0057076C" w:rsidRDefault="0057076C"/>
        </w:tc>
        <w:tc>
          <w:tcPr>
            <w:tcW w:w="426" w:type="dxa"/>
          </w:tcPr>
          <w:p w:rsidR="0057076C" w:rsidRDefault="0057076C"/>
        </w:tc>
        <w:tc>
          <w:tcPr>
            <w:tcW w:w="1135" w:type="dxa"/>
          </w:tcPr>
          <w:p w:rsidR="0057076C" w:rsidRDefault="0057076C"/>
        </w:tc>
        <w:tc>
          <w:tcPr>
            <w:tcW w:w="852" w:type="dxa"/>
          </w:tcPr>
          <w:p w:rsidR="0057076C" w:rsidRDefault="0057076C"/>
        </w:tc>
        <w:tc>
          <w:tcPr>
            <w:tcW w:w="993" w:type="dxa"/>
          </w:tcPr>
          <w:p w:rsidR="0057076C" w:rsidRDefault="0057076C"/>
        </w:tc>
        <w:tc>
          <w:tcPr>
            <w:tcW w:w="1702" w:type="dxa"/>
          </w:tcPr>
          <w:p w:rsidR="0057076C" w:rsidRDefault="0057076C"/>
        </w:tc>
        <w:tc>
          <w:tcPr>
            <w:tcW w:w="993" w:type="dxa"/>
          </w:tcPr>
          <w:p w:rsidR="0057076C" w:rsidRDefault="0057076C"/>
        </w:tc>
      </w:tr>
      <w:tr w:rsidR="0057076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</w:pPr>
            <w:r w:rsidRPr="0045496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7076C" w:rsidRPr="00FC379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7076C" w:rsidRPr="00454966" w:rsidRDefault="0057076C"/>
        </w:tc>
        <w:tc>
          <w:tcPr>
            <w:tcW w:w="85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  <w:tc>
          <w:tcPr>
            <w:tcW w:w="170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</w:tr>
      <w:tr w:rsidR="0057076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57076C" w:rsidRPr="00FC379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57076C" w:rsidRPr="00FC379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7076C" w:rsidRPr="00FC3793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</w:tr>
      <w:tr w:rsidR="0057076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7076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993" w:type="dxa"/>
          </w:tcPr>
          <w:p w:rsidR="0057076C" w:rsidRDefault="0057076C"/>
        </w:tc>
        <w:tc>
          <w:tcPr>
            <w:tcW w:w="1702" w:type="dxa"/>
          </w:tcPr>
          <w:p w:rsidR="0057076C" w:rsidRDefault="0057076C"/>
        </w:tc>
        <w:tc>
          <w:tcPr>
            <w:tcW w:w="993" w:type="dxa"/>
          </w:tcPr>
          <w:p w:rsidR="0057076C" w:rsidRDefault="0057076C"/>
        </w:tc>
      </w:tr>
      <w:tr w:rsidR="0057076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57076C" w:rsidRDefault="004A248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84"/>
        <w:gridCol w:w="13"/>
        <w:gridCol w:w="169"/>
        <w:gridCol w:w="11"/>
        <w:gridCol w:w="280"/>
        <w:gridCol w:w="40"/>
        <w:gridCol w:w="9"/>
        <w:gridCol w:w="1293"/>
        <w:gridCol w:w="208"/>
        <w:gridCol w:w="1445"/>
        <w:gridCol w:w="63"/>
        <w:gridCol w:w="108"/>
        <w:gridCol w:w="140"/>
        <w:gridCol w:w="646"/>
        <w:gridCol w:w="109"/>
        <w:gridCol w:w="583"/>
        <w:gridCol w:w="78"/>
        <w:gridCol w:w="1031"/>
        <w:gridCol w:w="49"/>
        <w:gridCol w:w="710"/>
        <w:gridCol w:w="485"/>
        <w:gridCol w:w="91"/>
        <w:gridCol w:w="586"/>
        <w:gridCol w:w="71"/>
        <w:gridCol w:w="323"/>
        <w:gridCol w:w="52"/>
        <w:gridCol w:w="925"/>
      </w:tblGrid>
      <w:tr w:rsidR="0057076C" w:rsidTr="00A265D9">
        <w:trPr>
          <w:trHeight w:hRule="exact" w:val="416"/>
        </w:trPr>
        <w:tc>
          <w:tcPr>
            <w:tcW w:w="4535" w:type="dxa"/>
            <w:gridSpan w:val="14"/>
            <w:shd w:val="clear" w:color="C0C0C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62" w:type="dxa"/>
            <w:gridSpan w:val="12"/>
          </w:tcPr>
          <w:p w:rsidR="0057076C" w:rsidRDefault="0057076C"/>
        </w:tc>
        <w:tc>
          <w:tcPr>
            <w:tcW w:w="977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57076C" w:rsidRPr="00FC3793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57076C" w:rsidRPr="00FC3793" w:rsidTr="00A265D9">
        <w:trPr>
          <w:trHeight w:hRule="exact" w:val="72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5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освоения дисциплины «Организация и управление культурно-досуговой деятельности» является формирование у студентов готовности к организации и проведению культурно-досуговой деятельности в учреждениях дополнительного образования.</w:t>
            </w:r>
          </w:p>
        </w:tc>
      </w:tr>
      <w:tr w:rsidR="0057076C" w:rsidTr="00A265D9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5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57076C" w:rsidRPr="00FC3793" w:rsidTr="00A265D9">
        <w:trPr>
          <w:trHeight w:hRule="exact" w:val="50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5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применение теоретических и методических знаний в области культурно-досуговой деятельности для решения </w:t>
            </w:r>
            <w:proofErr w:type="spellStart"/>
            <w:proofErr w:type="gram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социальных,информационно</w:t>
            </w:r>
            <w:proofErr w:type="spellEnd"/>
            <w:proofErr w:type="gram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-образовательных и воспитательных задач;</w:t>
            </w:r>
          </w:p>
        </w:tc>
      </w:tr>
      <w:tr w:rsidR="0057076C" w:rsidRPr="00FC3793" w:rsidTr="00A265D9">
        <w:trPr>
          <w:trHeight w:hRule="exact" w:val="50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5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использование специальных знаний и методов культурно-досуговой деятельности при проведении индивидуальной, групповой и массовой</w:t>
            </w:r>
          </w:p>
        </w:tc>
      </w:tr>
      <w:tr w:rsidR="0057076C" w:rsidTr="00A265D9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5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7076C" w:rsidRPr="00FC3793" w:rsidTr="00A265D9">
        <w:trPr>
          <w:trHeight w:hRule="exact" w:val="279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9505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участие в разработке и реализации программ культурно-досуговой деятельности подрастающего поколения.</w:t>
            </w:r>
          </w:p>
        </w:tc>
      </w:tr>
      <w:tr w:rsidR="0057076C" w:rsidRPr="00FC3793" w:rsidTr="00A265D9">
        <w:trPr>
          <w:trHeight w:hRule="exact" w:val="277"/>
        </w:trPr>
        <w:tc>
          <w:tcPr>
            <w:tcW w:w="769" w:type="dxa"/>
            <w:gridSpan w:val="3"/>
          </w:tcPr>
          <w:p w:rsidR="0057076C" w:rsidRPr="00454966" w:rsidRDefault="0057076C"/>
        </w:tc>
        <w:tc>
          <w:tcPr>
            <w:tcW w:w="509" w:type="dxa"/>
            <w:gridSpan w:val="5"/>
          </w:tcPr>
          <w:p w:rsidR="0057076C" w:rsidRPr="00454966" w:rsidRDefault="0057076C"/>
        </w:tc>
        <w:tc>
          <w:tcPr>
            <w:tcW w:w="1501" w:type="dxa"/>
            <w:gridSpan w:val="2"/>
          </w:tcPr>
          <w:p w:rsidR="0057076C" w:rsidRPr="00454966" w:rsidRDefault="0057076C"/>
        </w:tc>
        <w:tc>
          <w:tcPr>
            <w:tcW w:w="1756" w:type="dxa"/>
            <w:gridSpan w:val="4"/>
          </w:tcPr>
          <w:p w:rsidR="0057076C" w:rsidRPr="00454966" w:rsidRDefault="0057076C"/>
        </w:tc>
        <w:tc>
          <w:tcPr>
            <w:tcW w:w="4762" w:type="dxa"/>
            <w:gridSpan w:val="12"/>
          </w:tcPr>
          <w:p w:rsidR="0057076C" w:rsidRPr="00454966" w:rsidRDefault="0057076C"/>
        </w:tc>
        <w:tc>
          <w:tcPr>
            <w:tcW w:w="977" w:type="dxa"/>
            <w:gridSpan w:val="2"/>
          </w:tcPr>
          <w:p w:rsidR="0057076C" w:rsidRPr="00454966" w:rsidRDefault="0057076C"/>
        </w:tc>
      </w:tr>
      <w:tr w:rsidR="0057076C" w:rsidRPr="00FC3793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57076C" w:rsidTr="00A265D9">
        <w:trPr>
          <w:trHeight w:hRule="exact" w:val="277"/>
        </w:trPr>
        <w:tc>
          <w:tcPr>
            <w:tcW w:w="277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495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</w:t>
            </w:r>
          </w:p>
        </w:tc>
      </w:tr>
      <w:tr w:rsidR="0057076C" w:rsidRPr="00FC3793" w:rsidTr="00A265D9">
        <w:trPr>
          <w:trHeight w:hRule="exact" w:val="27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5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57076C" w:rsidTr="00A265D9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5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организационно-управленческой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</w:tr>
      <w:tr w:rsidR="0057076C" w:rsidTr="00A265D9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5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культура</w:t>
            </w:r>
            <w:proofErr w:type="spellEnd"/>
          </w:p>
        </w:tc>
      </w:tr>
      <w:tr w:rsidR="0057076C" w:rsidRPr="00FC3793" w:rsidTr="00A265D9">
        <w:trPr>
          <w:trHeight w:hRule="exact" w:val="50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5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57076C" w:rsidRPr="00FC3793" w:rsidTr="00A265D9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5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проектами в социальной сфере</w:t>
            </w:r>
          </w:p>
        </w:tc>
      </w:tr>
      <w:tr w:rsidR="0057076C" w:rsidRPr="00FC3793" w:rsidTr="00A265D9">
        <w:trPr>
          <w:trHeight w:hRule="exact" w:val="287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5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и проектирование в дополнительном образовании</w:t>
            </w:r>
          </w:p>
        </w:tc>
      </w:tr>
      <w:tr w:rsidR="0057076C" w:rsidTr="00A265D9">
        <w:trPr>
          <w:trHeight w:hRule="exact" w:val="279"/>
        </w:trPr>
        <w:tc>
          <w:tcPr>
            <w:tcW w:w="7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5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проектов</w:t>
            </w:r>
            <w:proofErr w:type="spellEnd"/>
          </w:p>
        </w:tc>
      </w:tr>
      <w:tr w:rsidR="0057076C" w:rsidTr="00A265D9">
        <w:trPr>
          <w:trHeight w:hRule="exact" w:val="277"/>
        </w:trPr>
        <w:tc>
          <w:tcPr>
            <w:tcW w:w="769" w:type="dxa"/>
            <w:gridSpan w:val="3"/>
          </w:tcPr>
          <w:p w:rsidR="0057076C" w:rsidRDefault="0057076C"/>
        </w:tc>
        <w:tc>
          <w:tcPr>
            <w:tcW w:w="509" w:type="dxa"/>
            <w:gridSpan w:val="5"/>
          </w:tcPr>
          <w:p w:rsidR="0057076C" w:rsidRDefault="0057076C"/>
        </w:tc>
        <w:tc>
          <w:tcPr>
            <w:tcW w:w="1501" w:type="dxa"/>
            <w:gridSpan w:val="2"/>
          </w:tcPr>
          <w:p w:rsidR="0057076C" w:rsidRDefault="0057076C"/>
        </w:tc>
        <w:tc>
          <w:tcPr>
            <w:tcW w:w="1756" w:type="dxa"/>
            <w:gridSpan w:val="4"/>
          </w:tcPr>
          <w:p w:rsidR="0057076C" w:rsidRDefault="0057076C"/>
        </w:tc>
        <w:tc>
          <w:tcPr>
            <w:tcW w:w="4762" w:type="dxa"/>
            <w:gridSpan w:val="12"/>
          </w:tcPr>
          <w:p w:rsidR="0057076C" w:rsidRDefault="0057076C"/>
        </w:tc>
        <w:tc>
          <w:tcPr>
            <w:tcW w:w="977" w:type="dxa"/>
            <w:gridSpan w:val="2"/>
          </w:tcPr>
          <w:p w:rsidR="0057076C" w:rsidRDefault="0057076C"/>
        </w:tc>
      </w:tr>
      <w:tr w:rsidR="0057076C" w:rsidRPr="00FC3793" w:rsidTr="00A265D9">
        <w:trPr>
          <w:trHeight w:hRule="exact" w:val="522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57076C" w:rsidRPr="00FC3793" w:rsidTr="00A265D9">
        <w:trPr>
          <w:trHeight w:hRule="exact" w:val="66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 w:rsidP="00454966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УК-5: Способен анализировать и учитывать разнообразие культур в процессе межкультурного взаимодействия</w:t>
            </w:r>
            <w:r w:rsidR="00454966"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454966" w:rsidRPr="00454966" w:rsidRDefault="00454966" w:rsidP="00454966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sz w:val="19"/>
                <w:szCs w:val="19"/>
              </w:rPr>
              <w:t>УК.5.1. Анализирует аксиологические системы; обосновывает актуальность их учета в социальном и профессиональном взаимодействии</w:t>
            </w:r>
          </w:p>
        </w:tc>
      </w:tr>
      <w:tr w:rsidR="0057076C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54966" w:rsidRPr="00FC3793" w:rsidTr="00A265D9">
        <w:trPr>
          <w:trHeight w:hRule="exact" w:val="284"/>
        </w:trPr>
        <w:tc>
          <w:tcPr>
            <w:tcW w:w="12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4966" w:rsidRDefault="004549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899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4966" w:rsidRPr="003C363D" w:rsidRDefault="00454966" w:rsidP="0045496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C363D">
              <w:rPr>
                <w:rFonts w:ascii="Times New Roman" w:hAnsi="Times New Roman" w:cs="Times New Roman"/>
                <w:sz w:val="19"/>
                <w:szCs w:val="19"/>
              </w:rPr>
              <w:t>аксиологические теории и актуальность их учета в социальном и профессиональном взаимодействии</w:t>
            </w:r>
          </w:p>
        </w:tc>
      </w:tr>
      <w:tr w:rsidR="00454966" w:rsidRPr="00FC3793" w:rsidTr="00A265D9">
        <w:trPr>
          <w:trHeight w:hRule="exact" w:val="277"/>
        </w:trPr>
        <w:tc>
          <w:tcPr>
            <w:tcW w:w="12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4966" w:rsidRDefault="004549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899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4966" w:rsidRPr="003C363D" w:rsidRDefault="00454966" w:rsidP="004549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363D">
              <w:rPr>
                <w:rFonts w:ascii="Times New Roman" w:hAnsi="Times New Roman" w:cs="Times New Roman"/>
                <w:sz w:val="19"/>
                <w:szCs w:val="19"/>
              </w:rPr>
              <w:t>основные аксиологические теории и актуальность их учета в социальном и профессиональном взаимодействии</w:t>
            </w:r>
          </w:p>
        </w:tc>
      </w:tr>
      <w:tr w:rsidR="00454966" w:rsidRPr="00FC3793" w:rsidTr="00A265D9">
        <w:trPr>
          <w:trHeight w:hRule="exact" w:val="277"/>
        </w:trPr>
        <w:tc>
          <w:tcPr>
            <w:tcW w:w="12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4966" w:rsidRDefault="0045496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899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54966" w:rsidRPr="003C363D" w:rsidRDefault="00454966" w:rsidP="004549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363D">
              <w:rPr>
                <w:rFonts w:ascii="Times New Roman" w:hAnsi="Times New Roman" w:cs="Times New Roman"/>
                <w:sz w:val="19"/>
                <w:szCs w:val="19"/>
              </w:rPr>
              <w:t>некоторые аксиологические теории и актуальность их учета в социальном и профессиональном взаимодействии</w:t>
            </w:r>
          </w:p>
        </w:tc>
      </w:tr>
      <w:tr w:rsidR="0057076C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7076C" w:rsidRPr="00FC3793" w:rsidTr="00A265D9">
        <w:trPr>
          <w:trHeight w:hRule="exact" w:val="478"/>
        </w:trPr>
        <w:tc>
          <w:tcPr>
            <w:tcW w:w="12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899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учитывать возможности разнообразия культур и особенности межкультурного взаимодействия  в процессе управления </w:t>
            </w:r>
            <w:r w:rsid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культурно-досуговой деятельностью</w:t>
            </w:r>
          </w:p>
        </w:tc>
      </w:tr>
      <w:tr w:rsidR="0057076C" w:rsidRPr="00FC3793" w:rsidTr="00A265D9">
        <w:trPr>
          <w:trHeight w:hRule="exact" w:val="392"/>
        </w:trPr>
        <w:tc>
          <w:tcPr>
            <w:tcW w:w="12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899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учитывать возможности</w:t>
            </w:r>
            <w:r w:rsid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разнообразия культур в процессе управления </w:t>
            </w:r>
            <w:r w:rsidR="00454966"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культурно-досуговой деятельностью</w:t>
            </w:r>
          </w:p>
        </w:tc>
      </w:tr>
      <w:tr w:rsidR="0057076C" w:rsidRPr="00FC3793" w:rsidTr="00A265D9">
        <w:trPr>
          <w:trHeight w:hRule="exact" w:val="478"/>
        </w:trPr>
        <w:tc>
          <w:tcPr>
            <w:tcW w:w="12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899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5496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учитывать</w:t>
            </w:r>
            <w:r w:rsidR="004A2483"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некоторые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</w:t>
            </w:r>
            <w:r w:rsidR="004A2483"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собенности межкультурного взаимодействия и разнообразия культур  в процессе управления 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культурно-досуговой деятельностью</w:t>
            </w:r>
          </w:p>
        </w:tc>
      </w:tr>
      <w:tr w:rsidR="0057076C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7076C" w:rsidRPr="00FC3793" w:rsidTr="00A265D9">
        <w:trPr>
          <w:trHeight w:hRule="exact" w:val="478"/>
        </w:trPr>
        <w:tc>
          <w:tcPr>
            <w:tcW w:w="12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899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учитывать возможности разнообразия культур и особенности межкультурного взаимодействия  в процессе управления </w:t>
            </w:r>
            <w:r w:rsidR="00454966"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культурно-досуговой деятельностью</w:t>
            </w:r>
          </w:p>
        </w:tc>
      </w:tr>
      <w:tr w:rsidR="0057076C" w:rsidRPr="00FC3793" w:rsidTr="00A265D9">
        <w:trPr>
          <w:trHeight w:hRule="exact" w:val="277"/>
        </w:trPr>
        <w:tc>
          <w:tcPr>
            <w:tcW w:w="12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899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учитывать возможности</w:t>
            </w:r>
            <w:r w:rsid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разнообразия культур в процессе управления </w:t>
            </w:r>
            <w:r w:rsidR="008F0252" w:rsidRPr="008F02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культурно-досуговой деятельностью</w:t>
            </w:r>
          </w:p>
        </w:tc>
      </w:tr>
      <w:tr w:rsidR="0057076C" w:rsidRPr="00FC3793" w:rsidTr="00A265D9">
        <w:trPr>
          <w:trHeight w:hRule="exact" w:val="478"/>
        </w:trPr>
        <w:tc>
          <w:tcPr>
            <w:tcW w:w="12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899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8F025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учитывать</w:t>
            </w:r>
            <w:r w:rsidR="004A2483"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некоторые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</w:t>
            </w:r>
            <w:r w:rsidR="004A2483"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собенности межкультурного взаимодействия и разнообразия культур  в процессе управления </w:t>
            </w:r>
            <w:r w:rsidRPr="008F02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культурно-досуговой деятельностью</w:t>
            </w:r>
          </w:p>
        </w:tc>
      </w:tr>
      <w:tr w:rsidR="008F0252" w:rsidRPr="00FC3793" w:rsidTr="00A265D9">
        <w:trPr>
          <w:trHeight w:hRule="exact" w:val="72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Pr="00DA7BAD" w:rsidRDefault="008F0252" w:rsidP="00481AA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DA7BA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УК-5: Способен анализировать и учитывать разнообразие культур в процессе межкультурного взаимодействия:</w:t>
            </w:r>
          </w:p>
          <w:p w:rsidR="008F0252" w:rsidRPr="00DA7BAD" w:rsidRDefault="008F0252" w:rsidP="00481AA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B24B2">
              <w:rPr>
                <w:rFonts w:ascii="Times New Roman" w:hAnsi="Times New Roman" w:cs="Times New Roman"/>
                <w:b/>
                <w:sz w:val="19"/>
                <w:szCs w:val="19"/>
              </w:rPr>
              <w:t>УК.5.2. Выстраивает профессиональное взаимодействие с учетом культурных особенностей представителей разных этносо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в, конфессий и социальных групп</w:t>
            </w:r>
          </w:p>
        </w:tc>
      </w:tr>
      <w:tr w:rsidR="008F0252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Default="008F0252" w:rsidP="00481A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0252" w:rsidRPr="00FC3793" w:rsidTr="00A265D9">
        <w:trPr>
          <w:trHeight w:hRule="exact" w:val="426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Default="008F0252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Pr="00FA69F6" w:rsidRDefault="008F0252" w:rsidP="008F0252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формы и методы </w:t>
            </w:r>
            <w:r w:rsidRPr="008F02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культурно-досуговой 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дополнительном образовании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8F0252" w:rsidRPr="00FC3793" w:rsidTr="00A265D9">
        <w:trPr>
          <w:trHeight w:hRule="exact" w:val="478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Default="008F0252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Pr="00FA69F6" w:rsidRDefault="008F0252" w:rsidP="00481AA8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формы и методы </w:t>
            </w:r>
            <w:r w:rsidRPr="008F02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культурно-досуговой деятельности 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дополнительном образовании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8F0252" w:rsidRPr="00FC3793" w:rsidTr="00A265D9">
        <w:trPr>
          <w:trHeight w:hRule="exact" w:val="478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Default="008F0252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Pr="00FA69F6" w:rsidRDefault="008F0252" w:rsidP="00481AA8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формы и методы </w:t>
            </w:r>
            <w:r w:rsidRPr="008F02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культурно-досуговой деятельности 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дополнительном образовании</w:t>
            </w:r>
            <w:r w:rsidRPr="005B24B2">
              <w:t xml:space="preserve">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8F0252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Default="008F0252" w:rsidP="00481A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0252" w:rsidRPr="00FC3793" w:rsidTr="00A265D9">
        <w:trPr>
          <w:trHeight w:hRule="exact" w:val="478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Default="008F0252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Pr="00FA69F6" w:rsidRDefault="008F0252" w:rsidP="00481AA8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аботать с  нормативно-правовой д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окументацией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организации </w:t>
            </w:r>
            <w:r w:rsidRPr="008F02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культурно-досуговой деятельности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</w:p>
        </w:tc>
      </w:tr>
      <w:tr w:rsidR="008F0252" w:rsidRPr="00FC3793" w:rsidTr="00A265D9">
        <w:trPr>
          <w:trHeight w:hRule="exact" w:val="478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Default="008F0252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Pr="00FA69F6" w:rsidRDefault="008F0252" w:rsidP="00481AA8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работать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основной нормативно-правовой д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окументацией организации </w:t>
            </w:r>
            <w:r w:rsidRPr="008F02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культурно-досуговой деятельности 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дополнительном образовании</w:t>
            </w:r>
            <w:r w:rsidRPr="005B24B2">
              <w:t xml:space="preserve">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8F0252" w:rsidRPr="00FC3793" w:rsidTr="00A265D9">
        <w:trPr>
          <w:trHeight w:hRule="exact" w:val="478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Default="008F0252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Pr="00FA69F6" w:rsidRDefault="008F0252" w:rsidP="00481AA8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работать с 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екоторой   нормативно-правовой д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окументацией организации </w:t>
            </w:r>
            <w:r w:rsidRPr="008F02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культурно-досуговой деятельности 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дополнительном образовании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8F0252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Default="008F0252" w:rsidP="00481A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0252" w:rsidRPr="00FC3793" w:rsidTr="00A265D9">
        <w:trPr>
          <w:trHeight w:hRule="exact" w:val="479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Default="008F0252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Pr="00FA69F6" w:rsidRDefault="008F0252" w:rsidP="00481AA8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методи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ской документации по </w:t>
            </w:r>
            <w:r w:rsidRPr="008F02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культурно-досуговой деятельности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8F0252" w:rsidRPr="00FC3793" w:rsidTr="00A265D9">
        <w:trPr>
          <w:trHeight w:hRule="exact" w:val="478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Default="008F0252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Pr="00FA69F6" w:rsidRDefault="008F0252" w:rsidP="00481AA8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навыками разработки методич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ской документации по </w:t>
            </w:r>
            <w:r w:rsidRPr="008F02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культурно-досуговой деятельности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8F0252" w:rsidRPr="00FC3793" w:rsidTr="00A265D9">
        <w:trPr>
          <w:trHeight w:hRule="exact" w:val="478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Default="008F0252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252" w:rsidRPr="00FA69F6" w:rsidRDefault="008F0252" w:rsidP="00481AA8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некоторыми навыками разработки методической документации по </w:t>
            </w:r>
            <w:r w:rsidRPr="008F02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культурно-досуговой деятельности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4003C2" w:rsidRPr="00FC3793" w:rsidTr="00A265D9">
        <w:trPr>
          <w:trHeight w:hRule="exact" w:val="66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03C2" w:rsidRPr="004003C2" w:rsidRDefault="004003C2" w:rsidP="00BB0966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4003C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УК-5: Способен анализировать и учитывать разнообразие культур в процессе межкультурного взаимодействия:</w:t>
            </w:r>
          </w:p>
          <w:p w:rsidR="004003C2" w:rsidRPr="004003C2" w:rsidRDefault="004003C2" w:rsidP="00BB0966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4003C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УК.5.3. Обеспечивает создание недискриминационной среды взаимодействия при выполнении профессиональных задач</w:t>
            </w:r>
          </w:p>
        </w:tc>
      </w:tr>
      <w:tr w:rsidR="004003C2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03C2" w:rsidRDefault="004003C2" w:rsidP="00481A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003C2" w:rsidRPr="00FC3793" w:rsidTr="00A265D9">
        <w:trPr>
          <w:trHeight w:hRule="exact" w:val="283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03C2" w:rsidRDefault="004003C2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03C2" w:rsidRPr="00FA69F6" w:rsidRDefault="004003C2" w:rsidP="00BB0966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формы и методы </w:t>
            </w:r>
            <w:r w:rsidRPr="008F02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культурно-досуговой 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дополнительном образовании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4003C2" w:rsidRPr="00FC3793" w:rsidTr="00A265D9">
        <w:trPr>
          <w:trHeight w:hRule="exact" w:val="274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03C2" w:rsidRDefault="004003C2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03C2" w:rsidRPr="00FA69F6" w:rsidRDefault="004003C2" w:rsidP="00BB0966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формы и методы </w:t>
            </w:r>
            <w:r w:rsidRPr="008F02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культурно-досуговой деятельности 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дополнительном образовании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4003C2" w:rsidRPr="00FC3793" w:rsidTr="00A265D9">
        <w:trPr>
          <w:trHeight w:hRule="exact" w:val="291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03C2" w:rsidRDefault="004003C2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03C2" w:rsidRPr="00FA69F6" w:rsidRDefault="004003C2" w:rsidP="00BB0966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формы и методы </w:t>
            </w:r>
            <w:r w:rsidRPr="008F02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культурно-досуговой деятельности 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дополнительном образовании</w:t>
            </w:r>
            <w:r w:rsidRPr="005B24B2">
              <w:t xml:space="preserve"> </w:t>
            </w:r>
          </w:p>
        </w:tc>
      </w:tr>
      <w:tr w:rsidR="004003C2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03C2" w:rsidRDefault="004003C2" w:rsidP="00481A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003C2" w:rsidRPr="00FC3793" w:rsidTr="00A265D9">
        <w:trPr>
          <w:trHeight w:hRule="exact" w:val="478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03C2" w:rsidRDefault="004003C2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03C2" w:rsidRPr="00BB0966" w:rsidRDefault="00BB0966" w:rsidP="00BB09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>беспечиват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ь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 xml:space="preserve"> создание недискриминационной среды взаимодействия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процессе 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>культурно-досуговой деятельности</w:t>
            </w:r>
          </w:p>
        </w:tc>
      </w:tr>
      <w:tr w:rsidR="00BB0966" w:rsidRPr="00FC3793" w:rsidTr="00A265D9">
        <w:trPr>
          <w:trHeight w:hRule="exact" w:val="478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966" w:rsidRDefault="00BB0966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966" w:rsidRPr="00BB0966" w:rsidRDefault="00BB0966" w:rsidP="00BB09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>беспечиват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ь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 xml:space="preserve"> создание недискриминационной среды взаимодействия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процессе организации основных направлений 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>культурно-досуговой деятельности</w:t>
            </w:r>
          </w:p>
        </w:tc>
      </w:tr>
      <w:tr w:rsidR="00BB0966" w:rsidRPr="00FC3793" w:rsidTr="00A265D9">
        <w:trPr>
          <w:trHeight w:hRule="exact" w:val="478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966" w:rsidRDefault="00BB0966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B0966" w:rsidRPr="00BB0966" w:rsidRDefault="00BB0966" w:rsidP="00BB09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>беспечиват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ь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 xml:space="preserve"> создание недискриминационной среды взаимодействия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процессеорганизации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некоторых направлений  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>культурно-досуговой деятельности</w:t>
            </w:r>
          </w:p>
        </w:tc>
      </w:tr>
      <w:tr w:rsidR="004003C2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03C2" w:rsidRDefault="004003C2" w:rsidP="00481A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003C2" w:rsidRPr="00FC3793" w:rsidTr="00A265D9">
        <w:trPr>
          <w:trHeight w:hRule="exact" w:val="281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03C2" w:rsidRDefault="004003C2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003C2" w:rsidRPr="00BB0966" w:rsidRDefault="00BB0966" w:rsidP="00481AA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способами создания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 xml:space="preserve"> недискриминационной среды взаимодействия при выполнении профессиональных задач</w:t>
            </w:r>
          </w:p>
        </w:tc>
      </w:tr>
      <w:tr w:rsidR="00A265D9" w:rsidRPr="00FC3793" w:rsidTr="00A265D9">
        <w:trPr>
          <w:trHeight w:hRule="exact" w:val="478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Default="00A265D9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Pr="00BB0966" w:rsidRDefault="00A265D9" w:rsidP="00481AA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основными способами создания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 xml:space="preserve"> недискриминационной среды взаимодействия при выполнении профессиональных задач</w:t>
            </w:r>
          </w:p>
        </w:tc>
      </w:tr>
      <w:tr w:rsidR="00A265D9" w:rsidRPr="00FC3793" w:rsidTr="00A265D9">
        <w:trPr>
          <w:trHeight w:hRule="exact" w:val="478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Default="00A265D9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Pr="00BB0966" w:rsidRDefault="00A265D9" w:rsidP="00481AA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некоторымиспособами</w:t>
            </w:r>
            <w:proofErr w:type="spell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создания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 xml:space="preserve"> недискриминационной среды взаимодействия при выполнении профессиональных задач</w:t>
            </w:r>
          </w:p>
        </w:tc>
      </w:tr>
      <w:tr w:rsidR="0057076C" w:rsidRPr="00FC3793" w:rsidTr="00A265D9">
        <w:trPr>
          <w:trHeight w:hRule="exact" w:val="1022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A265D9" w:rsidRDefault="004A2483" w:rsidP="00A265D9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265D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ОПК-4: Способен создавать и реализовывать условия и принципы духовно-нравственного воспитания обучающихся на основе базовых национальных ценностей</w:t>
            </w:r>
            <w:r w:rsidR="00A265D9" w:rsidRPr="00A265D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A265D9" w:rsidRPr="00A265D9" w:rsidRDefault="00A265D9" w:rsidP="00A265D9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265D9">
              <w:rPr>
                <w:rFonts w:ascii="Times New Roman" w:hAnsi="Times New Roman" w:cs="Times New Roman"/>
                <w:b/>
                <w:sz w:val="19"/>
                <w:szCs w:val="19"/>
              </w:rPr>
              <w:t>ОПК.4.1. Проектирует условия духовно- нравственного воспитания обучающихся на основе базовых национальных ценностей</w:t>
            </w:r>
          </w:p>
        </w:tc>
      </w:tr>
      <w:tr w:rsidR="0057076C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7076C" w:rsidRPr="00FC3793" w:rsidTr="00A265D9">
        <w:trPr>
          <w:trHeight w:hRule="exact" w:val="478"/>
        </w:trPr>
        <w:tc>
          <w:tcPr>
            <w:tcW w:w="12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899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формирования условий и принципов духовно-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нраственного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воспитания обучающихся на основе базовых национальных идей посредством реализации проектов</w:t>
            </w:r>
          </w:p>
        </w:tc>
      </w:tr>
      <w:tr w:rsidR="0057076C" w:rsidRPr="00FC3793" w:rsidTr="00A265D9">
        <w:trPr>
          <w:trHeight w:hRule="exact" w:val="478"/>
        </w:trPr>
        <w:tc>
          <w:tcPr>
            <w:tcW w:w="12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899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формирования условий и принципов духовно-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нраственного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воспитания обучающихся на основе базовых национальных идей</w:t>
            </w:r>
          </w:p>
        </w:tc>
      </w:tr>
      <w:tr w:rsidR="0057076C" w:rsidRPr="00FC3793" w:rsidTr="00A265D9">
        <w:trPr>
          <w:trHeight w:hRule="exact" w:val="317"/>
        </w:trPr>
        <w:tc>
          <w:tcPr>
            <w:tcW w:w="12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899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условия и принципы духовно-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нраственного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воспитания обучающихся на основе базовых национальных идей</w:t>
            </w:r>
          </w:p>
        </w:tc>
      </w:tr>
      <w:tr w:rsidR="0057076C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7076C" w:rsidRPr="00FC3793" w:rsidTr="00A265D9">
        <w:trPr>
          <w:trHeight w:hRule="exact" w:val="478"/>
        </w:trPr>
        <w:tc>
          <w:tcPr>
            <w:tcW w:w="12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899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вовлекать обучающихся в проекты, создающие условия и принципы духовно-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нраственного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воспитания обучающихся на основе базовых национальных идей</w:t>
            </w:r>
          </w:p>
        </w:tc>
      </w:tr>
      <w:tr w:rsidR="0057076C" w:rsidRPr="00FC3793" w:rsidTr="00A265D9">
        <w:trPr>
          <w:trHeight w:hRule="exact" w:val="478"/>
        </w:trPr>
        <w:tc>
          <w:tcPr>
            <w:tcW w:w="127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8996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 условия и принципы духовно-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нраственного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воспитания обучающихся на основе базовых национальных идей</w:t>
            </w:r>
          </w:p>
        </w:tc>
      </w:tr>
      <w:tr w:rsidR="0057076C" w:rsidRPr="00FC3793" w:rsidTr="00A265D9">
        <w:trPr>
          <w:trHeight w:hRule="exact" w:val="478"/>
        </w:trPr>
        <w:tc>
          <w:tcPr>
            <w:tcW w:w="1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объяснять условия и принципы духовно-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нраственного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воспитания обучающихся на основе базовых национальных идей</w:t>
            </w:r>
          </w:p>
        </w:tc>
      </w:tr>
      <w:tr w:rsidR="0057076C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7076C" w:rsidRPr="00FC3793" w:rsidTr="00A265D9">
        <w:trPr>
          <w:trHeight w:hRule="exact" w:val="478"/>
        </w:trPr>
        <w:tc>
          <w:tcPr>
            <w:tcW w:w="1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вовлечения обучающихся в проекты, создающие условия и принципы духовно-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нраственного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воспитания обучающихся на основе базовых национальных идей</w:t>
            </w:r>
          </w:p>
        </w:tc>
      </w:tr>
      <w:tr w:rsidR="0057076C" w:rsidRPr="00FC3793" w:rsidTr="00A265D9">
        <w:trPr>
          <w:trHeight w:hRule="exact" w:val="478"/>
        </w:trPr>
        <w:tc>
          <w:tcPr>
            <w:tcW w:w="1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проектирования условий и принципов духовно-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нраственного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воспитания обучающихся на основе базовых национальных идей</w:t>
            </w:r>
          </w:p>
        </w:tc>
      </w:tr>
      <w:tr w:rsidR="0057076C" w:rsidRPr="00FC3793" w:rsidTr="00A265D9">
        <w:trPr>
          <w:trHeight w:hRule="exact" w:val="478"/>
        </w:trPr>
        <w:tc>
          <w:tcPr>
            <w:tcW w:w="1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создания и поддержания условий и принципов духовно-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нраственного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воспитания обучающихся на основе базовых национальных идей</w:t>
            </w:r>
          </w:p>
        </w:tc>
      </w:tr>
      <w:tr w:rsidR="00A265D9" w:rsidRPr="00FC3793" w:rsidTr="00A265D9">
        <w:trPr>
          <w:trHeight w:hRule="exact" w:val="1018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Pr="000D5466" w:rsidRDefault="00A265D9" w:rsidP="00481AA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0D54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ОПК-4: Способен создавать и реализовывать условия и принципы духовно-нравственного воспитания обучающихся на основе базовых национальных ценностей:</w:t>
            </w:r>
          </w:p>
          <w:p w:rsidR="00A265D9" w:rsidRPr="000D5466" w:rsidRDefault="00A265D9" w:rsidP="00481AA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85149">
              <w:rPr>
                <w:rFonts w:ascii="Times New Roman" w:hAnsi="Times New Roman" w:cs="Times New Roman"/>
                <w:b/>
                <w:sz w:val="19"/>
                <w:szCs w:val="19"/>
              </w:rPr>
              <w:t>ОПК.4.2.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      </w:r>
          </w:p>
        </w:tc>
      </w:tr>
      <w:tr w:rsidR="00A265D9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Default="00A265D9" w:rsidP="00481A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265D9" w:rsidRPr="00FC3793" w:rsidTr="00A265D9">
        <w:trPr>
          <w:trHeight w:hRule="exact" w:val="285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Default="00A265D9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Pr="00E242C9" w:rsidRDefault="00A265D9" w:rsidP="00481AA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принципы</w:t>
            </w:r>
            <w:r w:rsidRPr="00E242C9">
              <w:rPr>
                <w:rFonts w:ascii="Times New Roman" w:hAnsi="Times New Roman" w:cs="Times New Roman"/>
                <w:sz w:val="19"/>
                <w:szCs w:val="19"/>
              </w:rPr>
              <w:t xml:space="preserve"> духовно-нравственного воспитания на основе базовых национальных ценностей</w:t>
            </w:r>
          </w:p>
        </w:tc>
      </w:tr>
      <w:tr w:rsidR="00A265D9" w:rsidRPr="00FC3793" w:rsidTr="00A265D9">
        <w:trPr>
          <w:trHeight w:hRule="exact" w:val="276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Default="00A265D9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Pr="00E242C9" w:rsidRDefault="00A265D9" w:rsidP="00481AA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основные принципы</w:t>
            </w:r>
            <w:r w:rsidRPr="00E242C9">
              <w:rPr>
                <w:rFonts w:ascii="Times New Roman" w:hAnsi="Times New Roman" w:cs="Times New Roman"/>
                <w:sz w:val="19"/>
                <w:szCs w:val="19"/>
              </w:rPr>
              <w:t xml:space="preserve"> духовно-нравственного воспитания на основе базовых национальных ценностей</w:t>
            </w:r>
          </w:p>
        </w:tc>
      </w:tr>
      <w:tr w:rsidR="00A265D9" w:rsidRPr="00FC3793" w:rsidTr="00A265D9">
        <w:trPr>
          <w:trHeight w:hRule="exact" w:val="293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Default="00A265D9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Pr="00E242C9" w:rsidRDefault="00A265D9" w:rsidP="00481AA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некоторые принципы</w:t>
            </w:r>
            <w:r w:rsidRPr="00E242C9">
              <w:rPr>
                <w:rFonts w:ascii="Times New Roman" w:hAnsi="Times New Roman" w:cs="Times New Roman"/>
                <w:sz w:val="19"/>
                <w:szCs w:val="19"/>
              </w:rPr>
              <w:t xml:space="preserve"> духовно-нравственного воспитания на основе базовых национальных ценностей</w:t>
            </w:r>
          </w:p>
        </w:tc>
      </w:tr>
      <w:tr w:rsidR="00A265D9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Default="00A265D9" w:rsidP="00481A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265D9" w:rsidRPr="00FC3793" w:rsidTr="00A265D9">
        <w:trPr>
          <w:trHeight w:hRule="exact" w:val="452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Default="00A265D9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Pr="00E242C9" w:rsidRDefault="00A265D9" w:rsidP="00AD3DF7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Pr="00E242C9">
              <w:rPr>
                <w:rFonts w:ascii="Times New Roman" w:hAnsi="Times New Roman" w:cs="Times New Roman"/>
                <w:sz w:val="19"/>
                <w:szCs w:val="19"/>
              </w:rPr>
              <w:t>еализ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овывать</w:t>
            </w:r>
            <w:r w:rsidRPr="00E242C9">
              <w:rPr>
                <w:rFonts w:ascii="Times New Roman" w:hAnsi="Times New Roman" w:cs="Times New Roman"/>
                <w:sz w:val="19"/>
                <w:szCs w:val="19"/>
              </w:rPr>
              <w:t xml:space="preserve"> цели духовно-нравственного воспитания обучающихся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в процессе культурно-досуговой деятельности</w:t>
            </w:r>
          </w:p>
        </w:tc>
      </w:tr>
      <w:tr w:rsidR="00A265D9" w:rsidRPr="00FC3793" w:rsidTr="00A265D9">
        <w:trPr>
          <w:trHeight w:hRule="exact" w:val="478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Default="00A265D9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Pr="00E242C9" w:rsidRDefault="00A265D9" w:rsidP="00AD3DF7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Pr="00E242C9">
              <w:rPr>
                <w:rFonts w:ascii="Times New Roman" w:hAnsi="Times New Roman" w:cs="Times New Roman"/>
                <w:sz w:val="19"/>
                <w:szCs w:val="19"/>
              </w:rPr>
              <w:t>еализ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овывать</w:t>
            </w:r>
            <w:r w:rsidRPr="00E242C9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E242C9">
              <w:rPr>
                <w:rFonts w:ascii="Times New Roman" w:hAnsi="Times New Roman" w:cs="Times New Roman"/>
                <w:sz w:val="19"/>
                <w:szCs w:val="19"/>
              </w:rPr>
              <w:t xml:space="preserve">цели духовно-нравственного воспитания обучающихся в процессе </w:t>
            </w:r>
            <w:r w:rsidRPr="00A265D9">
              <w:rPr>
                <w:rFonts w:ascii="Times New Roman" w:hAnsi="Times New Roman" w:cs="Times New Roman"/>
                <w:sz w:val="19"/>
                <w:szCs w:val="19"/>
              </w:rPr>
              <w:t>культурно-досуговой деятельности</w:t>
            </w:r>
          </w:p>
        </w:tc>
      </w:tr>
      <w:tr w:rsidR="00A265D9" w:rsidRPr="00FC3793" w:rsidTr="00A265D9">
        <w:trPr>
          <w:trHeight w:hRule="exact" w:val="478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Default="00A265D9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Pr="00E242C9" w:rsidRDefault="00A265D9" w:rsidP="00AD3DF7">
            <w:pPr>
              <w:spacing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</w:t>
            </w:r>
            <w:r w:rsidRPr="00E242C9">
              <w:rPr>
                <w:rFonts w:ascii="Times New Roman" w:hAnsi="Times New Roman" w:cs="Times New Roman"/>
                <w:sz w:val="19"/>
                <w:szCs w:val="19"/>
              </w:rPr>
              <w:t>еализ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овывать</w:t>
            </w:r>
            <w:r w:rsidRPr="00E242C9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E242C9">
              <w:rPr>
                <w:rFonts w:ascii="Times New Roman" w:hAnsi="Times New Roman" w:cs="Times New Roman"/>
                <w:sz w:val="19"/>
                <w:szCs w:val="19"/>
              </w:rPr>
              <w:t xml:space="preserve">цели духовно-нравственного воспитания обучающихся в процессе </w:t>
            </w:r>
            <w:r w:rsidRPr="00A265D9">
              <w:rPr>
                <w:rFonts w:ascii="Times New Roman" w:hAnsi="Times New Roman" w:cs="Times New Roman"/>
                <w:sz w:val="19"/>
                <w:szCs w:val="19"/>
              </w:rPr>
              <w:t>культурно-досуговой деятельности</w:t>
            </w:r>
          </w:p>
        </w:tc>
      </w:tr>
      <w:tr w:rsidR="00A265D9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Default="00A265D9" w:rsidP="00481AA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265D9" w:rsidRPr="00FC3793" w:rsidTr="00A265D9">
        <w:trPr>
          <w:trHeight w:hRule="exact" w:val="749"/>
        </w:trPr>
        <w:tc>
          <w:tcPr>
            <w:tcW w:w="12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Default="00A265D9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Pr="000D5466" w:rsidRDefault="00A265D9" w:rsidP="00A265D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вовлечения обучающихся в </w:t>
            </w:r>
            <w:r w:rsidRPr="00A265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культурно-досугов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ую</w:t>
            </w:r>
            <w:r w:rsidRPr="00A265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</w:t>
            </w: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реализующую </w:t>
            </w:r>
            <w:r w:rsidRPr="00E242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      </w:r>
          </w:p>
        </w:tc>
      </w:tr>
      <w:tr w:rsidR="00A265D9" w:rsidRPr="00FC3793" w:rsidTr="00A265D9">
        <w:trPr>
          <w:trHeight w:hRule="exact" w:val="478"/>
        </w:trPr>
        <w:tc>
          <w:tcPr>
            <w:tcW w:w="1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Default="00A265D9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Pr="000D5466" w:rsidRDefault="00A265D9" w:rsidP="00A265D9">
            <w:pPr>
              <w:spacing w:after="0" w:line="240" w:lineRule="auto"/>
              <w:rPr>
                <w:sz w:val="19"/>
                <w:szCs w:val="19"/>
              </w:rPr>
            </w:pP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проектирования </w:t>
            </w:r>
            <w:r w:rsidRPr="00E242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ей</w:t>
            </w:r>
            <w:r w:rsidRPr="00E242C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духовно-нравственного воспитания обучающихся на основе базовых национальных ценностей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A265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процессе культурно-досуговой деятельности</w:t>
            </w:r>
          </w:p>
        </w:tc>
      </w:tr>
      <w:tr w:rsidR="00A265D9" w:rsidRPr="00FC3793" w:rsidTr="00A265D9">
        <w:trPr>
          <w:trHeight w:hRule="exact" w:val="478"/>
        </w:trPr>
        <w:tc>
          <w:tcPr>
            <w:tcW w:w="1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Default="00A265D9" w:rsidP="00481AA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5D9" w:rsidRPr="000D5466" w:rsidRDefault="00A265D9" w:rsidP="00481AA8">
            <w:pPr>
              <w:spacing w:after="0" w:line="240" w:lineRule="auto"/>
              <w:rPr>
                <w:sz w:val="19"/>
                <w:szCs w:val="19"/>
              </w:rPr>
            </w:pP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создания и поддержания условий и </w:t>
            </w:r>
            <w:proofErr w:type="gramStart"/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принципов духовно-нра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ственного воспитания</w:t>
            </w:r>
            <w:proofErr w:type="gramEnd"/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обучающихся на основе базовых национальных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ценностей </w:t>
            </w:r>
            <w:r w:rsidRPr="00A265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процессе культурно-досуговой деятельности</w:t>
            </w:r>
          </w:p>
        </w:tc>
      </w:tr>
      <w:tr w:rsidR="0057076C" w:rsidRPr="00FC3793" w:rsidTr="00A265D9">
        <w:trPr>
          <w:trHeight w:hRule="exact" w:val="416"/>
        </w:trPr>
        <w:tc>
          <w:tcPr>
            <w:tcW w:w="10274" w:type="dxa"/>
            <w:gridSpan w:val="28"/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57076C" w:rsidTr="00A265D9">
        <w:trPr>
          <w:trHeight w:hRule="exact" w:val="27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18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7076C" w:rsidRPr="00FC3793" w:rsidTr="00A265D9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18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нормативно-правовые документы по обеспечению культурно-досуговой деятельности молодого поколения;</w:t>
            </w:r>
          </w:p>
        </w:tc>
      </w:tr>
      <w:tr w:rsidR="0057076C" w:rsidRPr="00FC3793" w:rsidTr="00A265D9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18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сущность и функции культурно-досуговой деятельности;</w:t>
            </w:r>
          </w:p>
        </w:tc>
      </w:tr>
      <w:tr w:rsidR="0057076C" w:rsidRPr="00FC3793" w:rsidTr="00A265D9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18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теорию и методологию культурно-досуговой деятельности;</w:t>
            </w:r>
          </w:p>
        </w:tc>
      </w:tr>
      <w:tr w:rsidR="0057076C" w:rsidRPr="00FC3793" w:rsidTr="00A265D9">
        <w:trPr>
          <w:trHeight w:hRule="exact" w:val="279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18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современные технологии для удовлетворения и развития культурных потребностей личности.</w:t>
            </w:r>
          </w:p>
        </w:tc>
      </w:tr>
      <w:tr w:rsidR="0057076C" w:rsidTr="00A265D9">
        <w:trPr>
          <w:trHeight w:hRule="exact" w:val="27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18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7076C" w:rsidRPr="00FC3793" w:rsidTr="00A265D9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18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использовать нормативные правовые документы в своей деятельности;</w:t>
            </w:r>
          </w:p>
        </w:tc>
      </w:tr>
      <w:tr w:rsidR="0057076C" w:rsidRPr="00FC3793" w:rsidTr="00A265D9">
        <w:trPr>
          <w:trHeight w:hRule="exact" w:val="50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18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ставить педагогические цели и задачи культурно-досуговой деятельности, намечать пути и средства творческого развития личности;</w:t>
            </w:r>
          </w:p>
        </w:tc>
      </w:tr>
      <w:tr w:rsidR="0057076C" w:rsidRPr="00FC3793" w:rsidTr="00A265D9">
        <w:trPr>
          <w:trHeight w:hRule="exact" w:val="50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18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выявлять, оценивать и участвовать в реализации инновационных форм и методов культурно-досуговой деятельности.</w:t>
            </w:r>
          </w:p>
        </w:tc>
      </w:tr>
      <w:tr w:rsidR="0057076C" w:rsidTr="00A265D9">
        <w:trPr>
          <w:trHeight w:hRule="exact" w:val="27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8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7076C" w:rsidRPr="00FC3793" w:rsidTr="00A265D9">
        <w:trPr>
          <w:trHeight w:hRule="exact" w:val="50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8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педагогической технологией, разнообразными методами, формами, приемами культурно-досуговой деятельности;</w:t>
            </w:r>
          </w:p>
        </w:tc>
      </w:tr>
      <w:tr w:rsidR="0057076C" w:rsidRPr="00FC3793" w:rsidTr="00A265D9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8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творческого общения с различными категориями пользователей;</w:t>
            </w:r>
          </w:p>
        </w:tc>
      </w:tr>
      <w:tr w:rsidR="0057076C" w:rsidRPr="00FC3793" w:rsidTr="00A265D9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18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современными технологиями воспитательной и образовательной деятельности в учреждениях культуры;</w:t>
            </w:r>
          </w:p>
        </w:tc>
      </w:tr>
      <w:tr w:rsidR="0057076C" w:rsidRPr="00FC3793" w:rsidTr="00A265D9">
        <w:trPr>
          <w:trHeight w:hRule="exact" w:val="287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18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организации культурно-досуговой деятельности.</w:t>
            </w:r>
          </w:p>
        </w:tc>
      </w:tr>
      <w:tr w:rsidR="0057076C" w:rsidRPr="00FC3793" w:rsidTr="00A265D9">
        <w:trPr>
          <w:trHeight w:hRule="exact" w:val="277"/>
        </w:trPr>
        <w:tc>
          <w:tcPr>
            <w:tcW w:w="756" w:type="dxa"/>
            <w:gridSpan w:val="2"/>
          </w:tcPr>
          <w:p w:rsidR="0057076C" w:rsidRPr="00454966" w:rsidRDefault="0057076C"/>
        </w:tc>
        <w:tc>
          <w:tcPr>
            <w:tcW w:w="193" w:type="dxa"/>
            <w:gridSpan w:val="3"/>
          </w:tcPr>
          <w:p w:rsidR="0057076C" w:rsidRPr="00454966" w:rsidRDefault="0057076C"/>
        </w:tc>
        <w:tc>
          <w:tcPr>
            <w:tcW w:w="280" w:type="dxa"/>
          </w:tcPr>
          <w:p w:rsidR="0057076C" w:rsidRPr="00454966" w:rsidRDefault="0057076C"/>
        </w:tc>
        <w:tc>
          <w:tcPr>
            <w:tcW w:w="2995" w:type="dxa"/>
            <w:gridSpan w:val="5"/>
          </w:tcPr>
          <w:p w:rsidR="0057076C" w:rsidRPr="00454966" w:rsidRDefault="0057076C"/>
        </w:tc>
        <w:tc>
          <w:tcPr>
            <w:tcW w:w="957" w:type="dxa"/>
            <w:gridSpan w:val="4"/>
          </w:tcPr>
          <w:p w:rsidR="0057076C" w:rsidRPr="00454966" w:rsidRDefault="0057076C"/>
        </w:tc>
        <w:tc>
          <w:tcPr>
            <w:tcW w:w="692" w:type="dxa"/>
            <w:gridSpan w:val="2"/>
          </w:tcPr>
          <w:p w:rsidR="0057076C" w:rsidRPr="00454966" w:rsidRDefault="0057076C"/>
        </w:tc>
        <w:tc>
          <w:tcPr>
            <w:tcW w:w="1109" w:type="dxa"/>
            <w:gridSpan w:val="2"/>
          </w:tcPr>
          <w:p w:rsidR="0057076C" w:rsidRPr="00454966" w:rsidRDefault="0057076C"/>
        </w:tc>
        <w:tc>
          <w:tcPr>
            <w:tcW w:w="1244" w:type="dxa"/>
            <w:gridSpan w:val="3"/>
          </w:tcPr>
          <w:p w:rsidR="0057076C" w:rsidRPr="00454966" w:rsidRDefault="0057076C"/>
        </w:tc>
        <w:tc>
          <w:tcPr>
            <w:tcW w:w="677" w:type="dxa"/>
            <w:gridSpan w:val="2"/>
          </w:tcPr>
          <w:p w:rsidR="0057076C" w:rsidRPr="00454966" w:rsidRDefault="0057076C"/>
        </w:tc>
        <w:tc>
          <w:tcPr>
            <w:tcW w:w="394" w:type="dxa"/>
            <w:gridSpan w:val="2"/>
          </w:tcPr>
          <w:p w:rsidR="0057076C" w:rsidRPr="00454966" w:rsidRDefault="0057076C"/>
        </w:tc>
        <w:tc>
          <w:tcPr>
            <w:tcW w:w="977" w:type="dxa"/>
            <w:gridSpan w:val="2"/>
          </w:tcPr>
          <w:p w:rsidR="0057076C" w:rsidRPr="00454966" w:rsidRDefault="0057076C"/>
        </w:tc>
      </w:tr>
      <w:tr w:rsidR="0057076C" w:rsidRPr="00FC3793" w:rsidTr="00A265D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57076C" w:rsidTr="00730719">
        <w:trPr>
          <w:trHeight w:hRule="exact" w:val="416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3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57076C" w:rsidRPr="00FC3793" w:rsidTr="00730719">
        <w:trPr>
          <w:trHeight w:hRule="exact" w:val="478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33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Основы теории досуга и досуговой деятельности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57076C"/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57076C"/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57076C"/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57076C"/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57076C"/>
        </w:tc>
        <w:tc>
          <w:tcPr>
            <w:tcW w:w="1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57076C"/>
        </w:tc>
      </w:tr>
      <w:tr w:rsidR="0057076C" w:rsidTr="00730719">
        <w:trPr>
          <w:trHeight w:hRule="exact" w:val="917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3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Сущность культурно-досуговой деятельности  /Лек/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ОПК-4 УК- 5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</w:t>
            </w:r>
          </w:p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</w:tr>
      <w:tr w:rsidR="0057076C" w:rsidTr="00730719">
        <w:trPr>
          <w:trHeight w:hRule="exact" w:val="917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3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ОПК-4 УК- 5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</w:t>
            </w:r>
          </w:p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</w:tr>
      <w:tr w:rsidR="0057076C" w:rsidTr="00730719">
        <w:trPr>
          <w:trHeight w:hRule="exact" w:val="917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3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культурно-досугового мероприятия /Ср/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ОПК-4 УК- 5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</w:t>
            </w:r>
          </w:p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</w:tr>
      <w:tr w:rsidR="0057076C" w:rsidTr="00730719">
        <w:trPr>
          <w:trHeight w:hRule="exact" w:val="917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3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ОПК-4 УК- 5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</w:t>
            </w:r>
          </w:p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</w:tr>
      <w:tr w:rsidR="0057076C" w:rsidRPr="00FC3793" w:rsidTr="00730719">
        <w:trPr>
          <w:trHeight w:hRule="exact" w:val="478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33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Структурные компоненты досуговой деятельности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57076C"/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57076C"/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57076C"/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57076C"/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57076C"/>
        </w:tc>
        <w:tc>
          <w:tcPr>
            <w:tcW w:w="1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57076C"/>
        </w:tc>
      </w:tr>
      <w:tr w:rsidR="0057076C" w:rsidTr="00730719">
        <w:trPr>
          <w:trHeight w:hRule="exact" w:val="917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3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ОПК-4 УК- 5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</w:t>
            </w:r>
          </w:p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</w:tr>
      <w:tr w:rsidR="0057076C" w:rsidTr="00730719">
        <w:trPr>
          <w:trHeight w:hRule="exact" w:val="917"/>
        </w:trPr>
        <w:tc>
          <w:tcPr>
            <w:tcW w:w="9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2.2</w:t>
            </w:r>
          </w:p>
        </w:tc>
        <w:tc>
          <w:tcPr>
            <w:tcW w:w="33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4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ОПК-4 УК- 5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</w:t>
            </w:r>
          </w:p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</w:tr>
      <w:tr w:rsidR="0057076C" w:rsidTr="00730719">
        <w:trPr>
          <w:trHeight w:hRule="exact" w:val="1137"/>
        </w:trPr>
        <w:tc>
          <w:tcPr>
            <w:tcW w:w="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34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Учреждения и организации культурно- досуговой сферы как важнейшие субъекты досуговой деятельности. /Лек/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ОПК-4 УК- 5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Л2.4Л3.1</w:t>
            </w:r>
          </w:p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</w:tr>
      <w:tr w:rsidR="0057076C" w:rsidTr="00730719">
        <w:trPr>
          <w:trHeight w:hRule="exact" w:val="917"/>
        </w:trPr>
        <w:tc>
          <w:tcPr>
            <w:tcW w:w="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34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культурно-досугового мероприятия /Ср/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ОПК-4 УК- 5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</w:t>
            </w:r>
          </w:p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</w:tr>
      <w:tr w:rsidR="0057076C" w:rsidTr="00730719">
        <w:trPr>
          <w:trHeight w:hRule="exact" w:val="478"/>
        </w:trPr>
        <w:tc>
          <w:tcPr>
            <w:tcW w:w="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334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7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1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</w:tr>
      <w:tr w:rsidR="0057076C" w:rsidTr="00730719">
        <w:trPr>
          <w:trHeight w:hRule="exact" w:val="917"/>
        </w:trPr>
        <w:tc>
          <w:tcPr>
            <w:tcW w:w="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34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5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ОПК-4 УК- 5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</w:tr>
      <w:tr w:rsidR="0057076C" w:rsidTr="00730719">
        <w:trPr>
          <w:trHeight w:hRule="exact" w:val="917"/>
        </w:trPr>
        <w:tc>
          <w:tcPr>
            <w:tcW w:w="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34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6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ОПК-4 УК- 5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</w:t>
            </w:r>
          </w:p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</w:tr>
      <w:tr w:rsidR="0057076C" w:rsidTr="00730719">
        <w:trPr>
          <w:trHeight w:hRule="exact" w:val="917"/>
        </w:trPr>
        <w:tc>
          <w:tcPr>
            <w:tcW w:w="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34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Понятие «Технологии досуговой деятельности» /Лек/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ОПК-4 УК- 5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Л2.2Л3.1</w:t>
            </w:r>
          </w:p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</w:tr>
      <w:tr w:rsidR="0057076C" w:rsidTr="00730719">
        <w:trPr>
          <w:trHeight w:hRule="exact" w:val="917"/>
        </w:trPr>
        <w:tc>
          <w:tcPr>
            <w:tcW w:w="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34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культурно-досугового мероприятия /Ср/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ОПК-4 УК- 5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Л2.2Л3.1</w:t>
            </w:r>
          </w:p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</w:tr>
      <w:tr w:rsidR="0057076C" w:rsidTr="00730719">
        <w:trPr>
          <w:trHeight w:hRule="exact" w:val="277"/>
        </w:trPr>
        <w:tc>
          <w:tcPr>
            <w:tcW w:w="93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34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</w:t>
            </w:r>
          </w:p>
        </w:tc>
        <w:tc>
          <w:tcPr>
            <w:tcW w:w="12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7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</w:tr>
      <w:tr w:rsidR="0057076C" w:rsidTr="00730719">
        <w:trPr>
          <w:trHeight w:hRule="exact" w:val="277"/>
        </w:trPr>
        <w:tc>
          <w:tcPr>
            <w:tcW w:w="672" w:type="dxa"/>
          </w:tcPr>
          <w:p w:rsidR="0057076C" w:rsidRDefault="0057076C"/>
        </w:tc>
        <w:tc>
          <w:tcPr>
            <w:tcW w:w="266" w:type="dxa"/>
            <w:gridSpan w:val="3"/>
          </w:tcPr>
          <w:p w:rsidR="0057076C" w:rsidRDefault="0057076C"/>
        </w:tc>
        <w:tc>
          <w:tcPr>
            <w:tcW w:w="1633" w:type="dxa"/>
            <w:gridSpan w:val="5"/>
          </w:tcPr>
          <w:p w:rsidR="0057076C" w:rsidRDefault="0057076C"/>
        </w:tc>
        <w:tc>
          <w:tcPr>
            <w:tcW w:w="1716" w:type="dxa"/>
            <w:gridSpan w:val="3"/>
          </w:tcPr>
          <w:p w:rsidR="0057076C" w:rsidRDefault="0057076C"/>
        </w:tc>
        <w:tc>
          <w:tcPr>
            <w:tcW w:w="894" w:type="dxa"/>
            <w:gridSpan w:val="3"/>
          </w:tcPr>
          <w:p w:rsidR="0057076C" w:rsidRDefault="0057076C"/>
        </w:tc>
        <w:tc>
          <w:tcPr>
            <w:tcW w:w="692" w:type="dxa"/>
            <w:gridSpan w:val="2"/>
          </w:tcPr>
          <w:p w:rsidR="0057076C" w:rsidRDefault="0057076C"/>
        </w:tc>
        <w:tc>
          <w:tcPr>
            <w:tcW w:w="1109" w:type="dxa"/>
            <w:gridSpan w:val="2"/>
          </w:tcPr>
          <w:p w:rsidR="0057076C" w:rsidRDefault="0057076C"/>
        </w:tc>
        <w:tc>
          <w:tcPr>
            <w:tcW w:w="759" w:type="dxa"/>
            <w:gridSpan w:val="2"/>
          </w:tcPr>
          <w:p w:rsidR="0057076C" w:rsidRDefault="0057076C"/>
        </w:tc>
        <w:tc>
          <w:tcPr>
            <w:tcW w:w="485" w:type="dxa"/>
          </w:tcPr>
          <w:p w:rsidR="0057076C" w:rsidRDefault="0057076C"/>
        </w:tc>
        <w:tc>
          <w:tcPr>
            <w:tcW w:w="748" w:type="dxa"/>
            <w:gridSpan w:val="3"/>
          </w:tcPr>
          <w:p w:rsidR="0057076C" w:rsidRDefault="0057076C"/>
        </w:tc>
        <w:tc>
          <w:tcPr>
            <w:tcW w:w="375" w:type="dxa"/>
            <w:gridSpan w:val="2"/>
          </w:tcPr>
          <w:p w:rsidR="0057076C" w:rsidRDefault="0057076C"/>
        </w:tc>
        <w:tc>
          <w:tcPr>
            <w:tcW w:w="925" w:type="dxa"/>
          </w:tcPr>
          <w:p w:rsidR="0057076C" w:rsidRDefault="0057076C"/>
        </w:tc>
      </w:tr>
      <w:tr w:rsidR="0057076C" w:rsidTr="00730719">
        <w:trPr>
          <w:trHeight w:hRule="exact" w:val="416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57076C" w:rsidTr="0073071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57076C" w:rsidRPr="00FC3793" w:rsidTr="00730719">
        <w:trPr>
          <w:trHeight w:hRule="exact" w:val="4433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зачету:</w:t>
            </w:r>
          </w:p>
          <w:p w:rsidR="0057076C" w:rsidRPr="00454966" w:rsidRDefault="0057076C">
            <w:pPr>
              <w:spacing w:after="0" w:line="240" w:lineRule="auto"/>
              <w:rPr>
                <w:sz w:val="19"/>
                <w:szCs w:val="19"/>
              </w:rPr>
            </w:pP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Сущность и функции культурно-досуговой деятельности.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«Национальная доктрина образования в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Россйской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Федерации», ее значение для развития теории и практики культурно- досуговой деятельности.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Культурно-досуговая деятельность как социально-культурное и педагогическое явление.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Социальные функции культурно-досуговой деятельности.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Система воспитания юного поколения.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Социальные институты, занимающиеся культурно-досуговой деятельностью детей и юношества.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Методологические основы культурно-досуговой деятельности.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Методологические принципы культурно-досуговой деятельности.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Учет психологических особенностей различных возрастных групп.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Содержание и методика работы с подростками.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Коллективные формы работы с подростками.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Подростки и Интернет: помощь в формировании культуры использования информационного пространства.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Методика культурно-досуговой деятельности с юношеством.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Поиск новых форм организации досуга юношества.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Реабилитационная работа среди детей с ограниченными возможностями.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Планирование, учет и отчетность детских учреждений.</w:t>
            </w: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Административное и методическое руководство детскими учреждениями.</w:t>
            </w:r>
          </w:p>
        </w:tc>
      </w:tr>
      <w:tr w:rsidR="0057076C" w:rsidTr="0073071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7076C" w:rsidRPr="00FC3793" w:rsidTr="0073071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57076C" w:rsidTr="0073071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7076C" w:rsidRPr="00FC3793" w:rsidTr="0073071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 задания, темы рефератов, тестовые задания</w:t>
            </w:r>
          </w:p>
        </w:tc>
      </w:tr>
      <w:tr w:rsidR="0057076C" w:rsidRPr="00FC3793" w:rsidTr="00730719">
        <w:trPr>
          <w:trHeight w:hRule="exact" w:val="277"/>
        </w:trPr>
        <w:tc>
          <w:tcPr>
            <w:tcW w:w="672" w:type="dxa"/>
          </w:tcPr>
          <w:p w:rsidR="0057076C" w:rsidRPr="00454966" w:rsidRDefault="0057076C"/>
        </w:tc>
        <w:tc>
          <w:tcPr>
            <w:tcW w:w="266" w:type="dxa"/>
            <w:gridSpan w:val="3"/>
          </w:tcPr>
          <w:p w:rsidR="0057076C" w:rsidRPr="00454966" w:rsidRDefault="0057076C"/>
        </w:tc>
        <w:tc>
          <w:tcPr>
            <w:tcW w:w="1633" w:type="dxa"/>
            <w:gridSpan w:val="5"/>
          </w:tcPr>
          <w:p w:rsidR="0057076C" w:rsidRPr="00454966" w:rsidRDefault="0057076C"/>
        </w:tc>
        <w:tc>
          <w:tcPr>
            <w:tcW w:w="1824" w:type="dxa"/>
            <w:gridSpan w:val="4"/>
          </w:tcPr>
          <w:p w:rsidR="0057076C" w:rsidRPr="00454966" w:rsidRDefault="0057076C"/>
        </w:tc>
        <w:tc>
          <w:tcPr>
            <w:tcW w:w="895" w:type="dxa"/>
            <w:gridSpan w:val="3"/>
          </w:tcPr>
          <w:p w:rsidR="0057076C" w:rsidRPr="00454966" w:rsidRDefault="0057076C"/>
        </w:tc>
        <w:tc>
          <w:tcPr>
            <w:tcW w:w="661" w:type="dxa"/>
            <w:gridSpan w:val="2"/>
          </w:tcPr>
          <w:p w:rsidR="0057076C" w:rsidRPr="00454966" w:rsidRDefault="0057076C"/>
        </w:tc>
        <w:tc>
          <w:tcPr>
            <w:tcW w:w="1080" w:type="dxa"/>
            <w:gridSpan w:val="2"/>
          </w:tcPr>
          <w:p w:rsidR="0057076C" w:rsidRPr="00454966" w:rsidRDefault="0057076C"/>
        </w:tc>
        <w:tc>
          <w:tcPr>
            <w:tcW w:w="710" w:type="dxa"/>
          </w:tcPr>
          <w:p w:rsidR="0057076C" w:rsidRPr="00454966" w:rsidRDefault="0057076C"/>
        </w:tc>
        <w:tc>
          <w:tcPr>
            <w:tcW w:w="576" w:type="dxa"/>
            <w:gridSpan w:val="2"/>
          </w:tcPr>
          <w:p w:rsidR="0057076C" w:rsidRPr="00454966" w:rsidRDefault="0057076C"/>
        </w:tc>
        <w:tc>
          <w:tcPr>
            <w:tcW w:w="657" w:type="dxa"/>
            <w:gridSpan w:val="2"/>
          </w:tcPr>
          <w:p w:rsidR="0057076C" w:rsidRPr="00454966" w:rsidRDefault="0057076C"/>
        </w:tc>
        <w:tc>
          <w:tcPr>
            <w:tcW w:w="375" w:type="dxa"/>
            <w:gridSpan w:val="2"/>
          </w:tcPr>
          <w:p w:rsidR="0057076C" w:rsidRPr="00454966" w:rsidRDefault="0057076C"/>
        </w:tc>
        <w:tc>
          <w:tcPr>
            <w:tcW w:w="925" w:type="dxa"/>
          </w:tcPr>
          <w:p w:rsidR="0057076C" w:rsidRPr="00454966" w:rsidRDefault="0057076C"/>
        </w:tc>
      </w:tr>
      <w:tr w:rsidR="0057076C" w:rsidRPr="00FC3793" w:rsidTr="0073071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57076C" w:rsidTr="0073071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7076C" w:rsidTr="00730719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7076C" w:rsidTr="00730719">
        <w:trPr>
          <w:trHeight w:hRule="exact" w:val="277"/>
        </w:trPr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18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17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5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</w:tbl>
    <w:p w:rsidR="0057076C" w:rsidRDefault="004A248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1882"/>
        <w:gridCol w:w="1871"/>
        <w:gridCol w:w="3102"/>
        <w:gridCol w:w="1676"/>
        <w:gridCol w:w="989"/>
      </w:tblGrid>
      <w:tr w:rsidR="0057076C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3403" w:type="dxa"/>
          </w:tcPr>
          <w:p w:rsidR="0057076C" w:rsidRDefault="0057076C"/>
        </w:tc>
        <w:tc>
          <w:tcPr>
            <w:tcW w:w="1702" w:type="dxa"/>
          </w:tcPr>
          <w:p w:rsidR="0057076C" w:rsidRDefault="0057076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57076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7076C" w:rsidRPr="00FC379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Чусовитина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М.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Материалы для работы вожатого в детском оздоровительном лагере: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Омск: Издательство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СибГУФК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=459410</w:t>
            </w:r>
          </w:p>
        </w:tc>
      </w:tr>
      <w:tr w:rsidR="0057076C" w:rsidRPr="00FC379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Досуговая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=54554</w:t>
            </w:r>
          </w:p>
        </w:tc>
      </w:tr>
      <w:tr w:rsidR="0057076C" w:rsidRPr="00FC379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Агапов Е. П.,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Деточенко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работы с молодежью: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=362866</w:t>
            </w:r>
          </w:p>
        </w:tc>
      </w:tr>
      <w:tr w:rsidR="0057076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7076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7076C" w:rsidRPr="00FC379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Кулагина Е. В.,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Сливкова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рекреации и анимации: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Омск: Издательство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ОмГТУ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=493340</w:t>
            </w:r>
          </w:p>
        </w:tc>
      </w:tr>
      <w:tr w:rsidR="0057076C" w:rsidRPr="00FC379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Нурлыгаянов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Н., Казанская В. Л.,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Руленкова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Формирование личностных универсальных учебных действий во внеурочное время: сборник учебно- методических работ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=437440</w:t>
            </w:r>
          </w:p>
        </w:tc>
      </w:tr>
      <w:tr w:rsidR="0057076C" w:rsidRPr="00FC379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Попков В. А.,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Коржуев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 в зеркале научно-исследовательского педагогического поиска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Лаборатория знаний,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=482864</w:t>
            </w:r>
          </w:p>
        </w:tc>
      </w:tr>
      <w:tr w:rsidR="0057076C" w:rsidRPr="00FC379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педагогическая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 для обучающихся в магистратуре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=455509</w:t>
            </w:r>
          </w:p>
        </w:tc>
      </w:tr>
      <w:tr w:rsidR="0057076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57076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7076C" w:rsidRPr="00FC379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57076C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 и методика развития художественной деятельности детей: учебно-методическое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=434686</w:t>
            </w:r>
          </w:p>
        </w:tc>
      </w:tr>
      <w:tr w:rsidR="0057076C" w:rsidRPr="00FC379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57076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досуговой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</w:tr>
      <w:tr w:rsidR="0057076C" w:rsidRPr="00FC379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культурно-досуговой деятельности населения России</w:t>
            </w:r>
          </w:p>
        </w:tc>
      </w:tr>
      <w:tr w:rsidR="0057076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57076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Moodle</w:t>
            </w:r>
          </w:p>
        </w:tc>
      </w:tr>
      <w:tr w:rsidR="0057076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57076C" w:rsidRPr="00FC379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57076C" w:rsidRPr="00FC379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57076C" w:rsidRPr="00FC379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57076C" w:rsidRPr="00FC3793">
        <w:trPr>
          <w:trHeight w:hRule="exact" w:val="277"/>
        </w:trPr>
        <w:tc>
          <w:tcPr>
            <w:tcW w:w="710" w:type="dxa"/>
          </w:tcPr>
          <w:p w:rsidR="0057076C" w:rsidRPr="00454966" w:rsidRDefault="0057076C"/>
        </w:tc>
        <w:tc>
          <w:tcPr>
            <w:tcW w:w="1986" w:type="dxa"/>
          </w:tcPr>
          <w:p w:rsidR="0057076C" w:rsidRPr="00454966" w:rsidRDefault="0057076C"/>
        </w:tc>
        <w:tc>
          <w:tcPr>
            <w:tcW w:w="1986" w:type="dxa"/>
          </w:tcPr>
          <w:p w:rsidR="0057076C" w:rsidRPr="00454966" w:rsidRDefault="0057076C"/>
        </w:tc>
        <w:tc>
          <w:tcPr>
            <w:tcW w:w="3403" w:type="dxa"/>
          </w:tcPr>
          <w:p w:rsidR="0057076C" w:rsidRPr="00454966" w:rsidRDefault="0057076C"/>
        </w:tc>
        <w:tc>
          <w:tcPr>
            <w:tcW w:w="170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</w:tr>
      <w:tr w:rsidR="0057076C" w:rsidRPr="00FC379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57076C" w:rsidRPr="00FC3793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 w:rsidP="00730719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73071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57076C" w:rsidRPr="00FC3793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57076C" w:rsidRPr="00FC3793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57076C" w:rsidRPr="00FC3793">
        <w:trPr>
          <w:trHeight w:hRule="exact" w:val="277"/>
        </w:trPr>
        <w:tc>
          <w:tcPr>
            <w:tcW w:w="710" w:type="dxa"/>
          </w:tcPr>
          <w:p w:rsidR="0057076C" w:rsidRPr="00454966" w:rsidRDefault="0057076C"/>
        </w:tc>
        <w:tc>
          <w:tcPr>
            <w:tcW w:w="1986" w:type="dxa"/>
          </w:tcPr>
          <w:p w:rsidR="0057076C" w:rsidRPr="00454966" w:rsidRDefault="0057076C"/>
        </w:tc>
        <w:tc>
          <w:tcPr>
            <w:tcW w:w="1986" w:type="dxa"/>
          </w:tcPr>
          <w:p w:rsidR="0057076C" w:rsidRPr="00454966" w:rsidRDefault="0057076C"/>
        </w:tc>
        <w:tc>
          <w:tcPr>
            <w:tcW w:w="3403" w:type="dxa"/>
          </w:tcPr>
          <w:p w:rsidR="0057076C" w:rsidRPr="00454966" w:rsidRDefault="0057076C"/>
        </w:tc>
        <w:tc>
          <w:tcPr>
            <w:tcW w:w="1702" w:type="dxa"/>
          </w:tcPr>
          <w:p w:rsidR="0057076C" w:rsidRPr="00454966" w:rsidRDefault="0057076C"/>
        </w:tc>
        <w:tc>
          <w:tcPr>
            <w:tcW w:w="993" w:type="dxa"/>
          </w:tcPr>
          <w:p w:rsidR="0057076C" w:rsidRPr="00454966" w:rsidRDefault="0057076C"/>
        </w:tc>
      </w:tr>
      <w:tr w:rsidR="0057076C" w:rsidRPr="00FC3793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57076C" w:rsidRPr="00FC3793">
        <w:trPr>
          <w:trHeight w:hRule="exact" w:val="86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Рейтинг-план дисциплины представлен в Приложении 2</w:t>
            </w:r>
          </w:p>
          <w:p w:rsidR="0057076C" w:rsidRPr="00454966" w:rsidRDefault="0057076C">
            <w:pPr>
              <w:spacing w:after="0" w:line="240" w:lineRule="auto"/>
              <w:rPr>
                <w:sz w:val="19"/>
                <w:szCs w:val="19"/>
              </w:rPr>
            </w:pPr>
          </w:p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странице сайта </w:t>
            </w:r>
            <w:proofErr w:type="spellStart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</w:t>
            </w:r>
          </w:p>
        </w:tc>
      </w:tr>
    </w:tbl>
    <w:p w:rsidR="0057076C" w:rsidRPr="00454966" w:rsidRDefault="004A2483">
      <w:pPr>
        <w:rPr>
          <w:sz w:val="0"/>
          <w:szCs w:val="0"/>
        </w:rPr>
      </w:pPr>
      <w:r w:rsidRPr="00454966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4752"/>
        <w:gridCol w:w="981"/>
      </w:tblGrid>
      <w:tr w:rsidR="0057076C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5104" w:type="dxa"/>
          </w:tcPr>
          <w:p w:rsidR="0057076C" w:rsidRDefault="0057076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7076C" w:rsidRDefault="004A248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57076C" w:rsidRPr="00FC3793">
        <w:trPr>
          <w:trHeight w:hRule="exact" w:val="478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076C" w:rsidRPr="00454966" w:rsidRDefault="004A248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4549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57076C" w:rsidRPr="00454966" w:rsidRDefault="0057076C"/>
    <w:sectPr w:rsidR="0057076C" w:rsidRPr="00454966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4003C2"/>
    <w:rsid w:val="00454966"/>
    <w:rsid w:val="004A2483"/>
    <w:rsid w:val="0057076C"/>
    <w:rsid w:val="00730719"/>
    <w:rsid w:val="008F0252"/>
    <w:rsid w:val="00A265D9"/>
    <w:rsid w:val="00AD3DF7"/>
    <w:rsid w:val="00BB0966"/>
    <w:rsid w:val="00D31453"/>
    <w:rsid w:val="00E209E2"/>
    <w:rsid w:val="00FC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1BDE82-F075-4E26-BBB9-B392DB78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2867</Words>
  <Characters>16344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СДОМ-18,19_plx_Управление и организация культурно-досуговой деятельности_</vt:lpstr>
      <vt:lpstr>Лист1</vt:lpstr>
    </vt:vector>
  </TitlesOfParts>
  <Company/>
  <LinksUpToDate>false</LinksUpToDate>
  <CharactersWithSpaces>19173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СДОМ-18,19_plx_Управление и организация культурно-досуговой деятельности_</dc:title>
  <dc:creator>FastReport.NET</dc:creator>
  <cp:lastModifiedBy>Пользователь Windows</cp:lastModifiedBy>
  <cp:revision>2</cp:revision>
  <dcterms:created xsi:type="dcterms:W3CDTF">2019-08-28T14:18:00Z</dcterms:created>
  <dcterms:modified xsi:type="dcterms:W3CDTF">2019-08-28T14:18:00Z</dcterms:modified>
</cp:coreProperties>
</file>